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304C2" w14:textId="77777777"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2149E17C" w:rsidR="001D7CA7" w:rsidRDefault="001D7CA7" w:rsidP="00947043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947043">
                  <w:rPr>
                    <w:rStyle w:val="Zvraznenie"/>
                  </w:rPr>
                  <w:t>7189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5B5CFB6D" w:rsidR="001D7CA7" w:rsidRDefault="00D12FC4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52571BE1" w:rsidR="00390429" w:rsidRDefault="00947043" w:rsidP="0094704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Štátny inštitút odborného vzdelávania, Bellova 54/a, 837 63 Bratislava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0990CEAD" w:rsidR="00390429" w:rsidRDefault="00947043" w:rsidP="0094704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Ing. Branislav </w:t>
                </w:r>
                <w:proofErr w:type="spellStart"/>
                <w:r>
                  <w:rPr>
                    <w:rStyle w:val="Zvraznenie"/>
                    <w:iCs w:val="0"/>
                  </w:rPr>
                  <w:t>Hadár</w:t>
                </w:r>
                <w:proofErr w:type="spellEnd"/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501D3C21" w:rsidR="00390429" w:rsidRPr="00300984" w:rsidRDefault="00947043" w:rsidP="00D12FC4">
                <w:pPr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Učiteľ </w:t>
                </w:r>
                <w:r w:rsidR="00D12FC4">
                  <w:rPr>
                    <w:rStyle w:val="Zvraznenie"/>
                  </w:rPr>
                  <w:t>všeobecného vzdelávania v strednej škole, učiteľ odborného vzdelávania a prípravy v strednej škole</w:t>
                </w:r>
                <w:r>
                  <w:rPr>
                    <w:rStyle w:val="Zvraznenie"/>
                  </w:rPr>
                  <w:t>, majster odbornej výchovy, pedagogický asistent, školský digitálny koordinátor, učiteľ profesijného rozvoja v </w:t>
                </w:r>
                <w:proofErr w:type="spellStart"/>
                <w:r>
                  <w:rPr>
                    <w:rStyle w:val="Zvraznenie"/>
                  </w:rPr>
                  <w:t>podkategórii</w:t>
                </w:r>
                <w:proofErr w:type="spellEnd"/>
                <w:r>
                  <w:rPr>
                    <w:rStyle w:val="Zvraznenie"/>
                  </w:rPr>
                  <w:t xml:space="preserve"> učiteľ profesijného rozvoja pre inštitúcie odborného vzdelávania a prípravy (OVP) a v </w:t>
                </w:r>
                <w:proofErr w:type="spellStart"/>
                <w:r>
                  <w:rPr>
                    <w:rStyle w:val="Zvraznenie"/>
                  </w:rPr>
                  <w:t>podkategórii</w:t>
                </w:r>
                <w:proofErr w:type="spellEnd"/>
                <w:r>
                  <w:rPr>
                    <w:rStyle w:val="Zvraznenie"/>
                  </w:rPr>
                  <w:t xml:space="preserve"> učiteľ profesijného rozvoja pre školské zariadenia (VD), školský psychológ, špeciálny pedagóg, </w:t>
                </w:r>
                <w:proofErr w:type="spellStart"/>
                <w:r>
                  <w:rPr>
                    <w:rStyle w:val="Zvraznenie"/>
                  </w:rPr>
                  <w:t>kariérový</w:t>
                </w:r>
                <w:proofErr w:type="spellEnd"/>
                <w:r>
                  <w:rPr>
                    <w:rStyle w:val="Zvraznenie"/>
                  </w:rPr>
                  <w:t xml:space="preserve"> poradca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14:paraId="1AD0C416" w14:textId="6443C7FE" w:rsidR="009F0288" w:rsidRDefault="00D12FC4" w:rsidP="00D12FC4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Program inovačného vzdelávania </w:t>
                </w:r>
                <w:r w:rsidR="00B35C33">
                  <w:rPr>
                    <w:rStyle w:val="Zvraznenie"/>
                    <w:iCs w:val="0"/>
                  </w:rPr>
                  <w:t xml:space="preserve">je zameraný na rozvoj projektových kompetencií pedagogických a odborných zamestnancov. Účastníci získajú teoretické poznatky aj praktické zručnosti potrebné na identifikovanie a riešenie potrieb svojej školy a žiakov prostredníctvom projektov, začleňovať projektové výstupy a partnerstvá so zamestnávateľmi do obsahu vyučovania a merať dosah a efektivitu s jasnými indikátormi úspechu. Naučia sa začleňovať projektové výstupy a partnerstvá do obsahu vyučovania, vyhľadávať a využívať finančné zdroje pre projekty, vyhľadávať financie pre </w:t>
                </w:r>
                <w:proofErr w:type="spellStart"/>
                <w:r w:rsidR="00B35C33">
                  <w:rPr>
                    <w:rStyle w:val="Zvraznenie"/>
                    <w:iCs w:val="0"/>
                  </w:rPr>
                  <w:t>inkluzívne</w:t>
                </w:r>
                <w:proofErr w:type="spellEnd"/>
                <w:r w:rsidR="00B35C33">
                  <w:rPr>
                    <w:rStyle w:val="Zvraznenie"/>
                    <w:iCs w:val="0"/>
                  </w:rPr>
                  <w:t xml:space="preserve"> projekty a ich realizáciu.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05BA3E0" w:rsidR="009F0288" w:rsidRDefault="00E4415D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4704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E4415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E4415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5E422DB2" w:rsidR="009F0288" w:rsidRPr="00530474" w:rsidRDefault="00B35C33" w:rsidP="00B35C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</w:t>
                </w:r>
                <w:r w:rsidR="00CE2EB1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340D85A2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81C5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40B35D76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81C5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0DCDF503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81C5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1856E52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81C5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E4415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E4415D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3567E1F4" w:rsidR="003838B5" w:rsidRDefault="00CE2EB1" w:rsidP="00CE2EB1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Preukázaná vzdelávacia činnosť.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1B812C67" w:rsidR="003838B5" w:rsidRDefault="00D81C57" w:rsidP="00D81C57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nedoložené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24B986E5" w:rsidR="003838B5" w:rsidRDefault="00D81C57" w:rsidP="00CE2EB1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D</w:t>
                </w:r>
                <w:r w:rsidR="00CE2EB1">
                  <w:rPr>
                    <w:rStyle w:val="Zvraznenie"/>
                    <w:iCs w:val="0"/>
                  </w:rPr>
                  <w:t>oložená d</w:t>
                </w:r>
                <w:r>
                  <w:rPr>
                    <w:rStyle w:val="Zvraznenie"/>
                    <w:iCs w:val="0"/>
                  </w:rPr>
                  <w:t xml:space="preserve">lhoročná prax </w:t>
                </w:r>
                <w:proofErr w:type="spellStart"/>
                <w:r w:rsidR="00CE2EB1">
                  <w:rPr>
                    <w:rStyle w:val="Zvraznenie"/>
                    <w:iCs w:val="0"/>
                  </w:rPr>
                  <w:t>garantky</w:t>
                </w:r>
                <w:proofErr w:type="spellEnd"/>
                <w:r w:rsidR="00CE2EB1">
                  <w:rPr>
                    <w:rStyle w:val="Zvraznenie"/>
                    <w:iCs w:val="0"/>
                  </w:rPr>
                  <w:t xml:space="preserve"> </w:t>
                </w:r>
                <w:r>
                  <w:rPr>
                    <w:rStyle w:val="Zvraznenie"/>
                    <w:iCs w:val="0"/>
                  </w:rPr>
                  <w:t>v odbore manažmentu , poradenstva, koordinácie</w:t>
                </w:r>
                <w:r w:rsidR="00CE2EB1">
                  <w:rPr>
                    <w:rStyle w:val="Zvraznenie"/>
                    <w:iCs w:val="0"/>
                  </w:rPr>
                  <w:t xml:space="preserve"> projektov.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Fonts w:ascii="Calibri" w:eastAsia="Calibri" w:hAnsi="Calibri" w:cs="Calibri"/>
              <w:color w:val="000000" w:themeColor="text1"/>
              <w:lang w:eastAsia="sk-SK"/>
            </w:rPr>
            <w:id w:val="-1298830321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78EEB480" w14:textId="57D2F168" w:rsidR="003838B5" w:rsidRDefault="003A22C7" w:rsidP="003A22C7">
                <w:pPr>
                  <w:ind w:left="455"/>
                  <w:rPr>
                    <w:rStyle w:val="Zvraznenie"/>
                  </w:rPr>
                </w:pPr>
                <w:r>
                  <w:rPr>
                    <w:rFonts w:ascii="Calibri" w:eastAsia="Calibri" w:hAnsi="Calibri" w:cs="Calibri"/>
                    <w:color w:val="000000" w:themeColor="text1"/>
                    <w:lang w:eastAsia="sk-SK"/>
                  </w:rPr>
                  <w:t>Žiadateľ deklaruje splnenie</w:t>
                </w:r>
                <w:r w:rsidR="00947043" w:rsidRPr="00947043">
                  <w:rPr>
                    <w:rFonts w:ascii="Calibri" w:eastAsia="Calibri" w:hAnsi="Calibri" w:cs="Calibri"/>
                    <w:color w:val="000000" w:themeColor="text1"/>
                    <w:lang w:eastAsia="sk-SK"/>
                  </w:rPr>
                  <w:t xml:space="preserve"> kvalifikačných predpokladov pre pedagogického zamestnanca podľa zákona č. 138/2019 Z. z.</w:t>
                </w:r>
                <w:r w:rsidR="00470234">
                  <w:rPr>
                    <w:rFonts w:ascii="Calibri" w:eastAsia="Calibri" w:hAnsi="Calibri" w:cs="Calibri"/>
                    <w:color w:val="000000" w:themeColor="text1"/>
                    <w:lang w:eastAsia="sk-SK"/>
                  </w:rPr>
                  <w:t xml:space="preserve"> 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568D3830" w:rsidR="003838B5" w:rsidRDefault="003A22C7" w:rsidP="0093658A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Profesijné kompetencie </w:t>
                </w:r>
                <w:r w:rsidR="0093658A">
                  <w:rPr>
                    <w:rStyle w:val="Zvraznenie"/>
                  </w:rPr>
                  <w:t xml:space="preserve">sú </w:t>
                </w:r>
                <w:r>
                  <w:rPr>
                    <w:rStyle w:val="Zvraznenie"/>
                  </w:rPr>
                  <w:t>prepoj</w:t>
                </w:r>
                <w:r w:rsidR="0093658A">
                  <w:rPr>
                    <w:rStyle w:val="Zvraznenie"/>
                  </w:rPr>
                  <w:t>ené</w:t>
                </w:r>
                <w:r>
                  <w:rPr>
                    <w:rStyle w:val="Zvraznenie"/>
                  </w:rPr>
                  <w:t xml:space="preserve"> s obsahovou oblasťou tak, aby bola zrejmá inovácia, prehĺbenie alebo rozvíjanie danej kompetencie  pre jednotlivé kategórie a </w:t>
                </w:r>
                <w:proofErr w:type="spellStart"/>
                <w:r>
                  <w:rPr>
                    <w:rStyle w:val="Zvraznenie"/>
                  </w:rPr>
                  <w:t>podkategórie</w:t>
                </w:r>
                <w:proofErr w:type="spellEnd"/>
                <w:r>
                  <w:rPr>
                    <w:rStyle w:val="Zvraznenie"/>
                  </w:rPr>
                  <w:t xml:space="preserve"> OZ a PZ. 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id w:val="175246618"/>
            <w:placeholder>
              <w:docPart w:val="0C19116D784A4CA4BED8F9F0CA799B97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50E59A12" w14:textId="2E0BB689" w:rsidR="003838B5" w:rsidRPr="006E1F5B" w:rsidRDefault="00947043" w:rsidP="003838B5">
                <w:pPr>
                  <w:ind w:left="455"/>
                  <w:rPr>
                    <w:rStyle w:val="Zvraznenie"/>
                  </w:rPr>
                </w:pPr>
                <w:r w:rsidRPr="00947043">
                  <w:t xml:space="preserve">Mgr. Ľubica </w:t>
                </w:r>
                <w:proofErr w:type="spellStart"/>
                <w:r w:rsidRPr="00947043">
                  <w:t>Gállová</w:t>
                </w:r>
                <w:proofErr w:type="spellEnd"/>
                <w:r w:rsidRPr="00947043">
                  <w:t>, námestníčka riaditeľa pre celoživotné vzdelávanie, ŠIOV                                           Odborný garant spĺňa kvalifikačné predpoklady vzdelania a podmienky v zmysle § 55 ods. 6  zákona č. 138/2019 Z. z.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013F4D36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93658A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3F01A3FE" w:rsidR="006E1F5B" w:rsidRPr="006E1F5B" w:rsidRDefault="0093658A" w:rsidP="0093658A">
                <w:pPr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Pripomienky k žiadosti  boli zapracované.</w:t>
                </w:r>
                <w:r w:rsidR="00AF7459">
                  <w:rPr>
                    <w:rStyle w:val="Zvraznenie"/>
                  </w:rPr>
                  <w:t xml:space="preserve"> </w:t>
                </w:r>
                <w:r w:rsidR="00CE2EB1">
                  <w:rPr>
                    <w:rStyle w:val="Zvraznenie"/>
                  </w:rPr>
                  <w:t xml:space="preserve"> </w:t>
                </w:r>
                <w:r w:rsidR="00470234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3D25B" w14:textId="77777777" w:rsidR="00E4415D" w:rsidRDefault="00E4415D" w:rsidP="009F0288">
      <w:pPr>
        <w:spacing w:after="0" w:line="240" w:lineRule="auto"/>
      </w:pPr>
      <w:r>
        <w:separator/>
      </w:r>
    </w:p>
  </w:endnote>
  <w:endnote w:type="continuationSeparator" w:id="0">
    <w:p w14:paraId="238DCA6F" w14:textId="77777777" w:rsidR="00E4415D" w:rsidRDefault="00E4415D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A90CF" w14:textId="77777777" w:rsidR="00E4415D" w:rsidRDefault="00E4415D" w:rsidP="009F0288">
      <w:pPr>
        <w:spacing w:after="0" w:line="240" w:lineRule="auto"/>
      </w:pPr>
      <w:r>
        <w:separator/>
      </w:r>
    </w:p>
  </w:footnote>
  <w:footnote w:type="continuationSeparator" w:id="0">
    <w:p w14:paraId="0A873CF0" w14:textId="77777777" w:rsidR="00E4415D" w:rsidRDefault="00E4415D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55DA0464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B4361C5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85262"/>
    <w:multiLevelType w:val="hybridMultilevel"/>
    <w:tmpl w:val="7C6A824A"/>
    <w:lvl w:ilvl="0" w:tplc="0A360C12">
      <w:numFmt w:val="bullet"/>
      <w:lvlText w:val="-"/>
      <w:lvlJc w:val="left"/>
      <w:pPr>
        <w:ind w:left="682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1531C8"/>
    <w:rsid w:val="001D7CA7"/>
    <w:rsid w:val="00233D67"/>
    <w:rsid w:val="002C0FC3"/>
    <w:rsid w:val="002E5F61"/>
    <w:rsid w:val="00367532"/>
    <w:rsid w:val="00377341"/>
    <w:rsid w:val="003838B5"/>
    <w:rsid w:val="00390429"/>
    <w:rsid w:val="003A22C7"/>
    <w:rsid w:val="003A7CFE"/>
    <w:rsid w:val="00470234"/>
    <w:rsid w:val="005354B4"/>
    <w:rsid w:val="0055252C"/>
    <w:rsid w:val="00557A25"/>
    <w:rsid w:val="005646BD"/>
    <w:rsid w:val="00574C49"/>
    <w:rsid w:val="005D2A12"/>
    <w:rsid w:val="00635652"/>
    <w:rsid w:val="00644837"/>
    <w:rsid w:val="006502E3"/>
    <w:rsid w:val="00674BD6"/>
    <w:rsid w:val="006E1F5B"/>
    <w:rsid w:val="007177FE"/>
    <w:rsid w:val="00733CF5"/>
    <w:rsid w:val="00766352"/>
    <w:rsid w:val="007C4CBF"/>
    <w:rsid w:val="00873E8A"/>
    <w:rsid w:val="008D7A72"/>
    <w:rsid w:val="008E2126"/>
    <w:rsid w:val="0093658A"/>
    <w:rsid w:val="00947043"/>
    <w:rsid w:val="00975856"/>
    <w:rsid w:val="009C3742"/>
    <w:rsid w:val="009D3027"/>
    <w:rsid w:val="009F0288"/>
    <w:rsid w:val="00A202B3"/>
    <w:rsid w:val="00A73BCE"/>
    <w:rsid w:val="00AF7459"/>
    <w:rsid w:val="00B35C33"/>
    <w:rsid w:val="00B42A86"/>
    <w:rsid w:val="00C377B8"/>
    <w:rsid w:val="00C72A8A"/>
    <w:rsid w:val="00C96C7E"/>
    <w:rsid w:val="00CE2EB1"/>
    <w:rsid w:val="00D049E5"/>
    <w:rsid w:val="00D10663"/>
    <w:rsid w:val="00D12FC4"/>
    <w:rsid w:val="00D53A98"/>
    <w:rsid w:val="00D81C57"/>
    <w:rsid w:val="00DF3264"/>
    <w:rsid w:val="00E4415D"/>
    <w:rsid w:val="00E90889"/>
    <w:rsid w:val="00F32BE7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2A647D"/>
    <w:rsid w:val="003D34D7"/>
    <w:rsid w:val="00406C21"/>
    <w:rsid w:val="004C4494"/>
    <w:rsid w:val="004E5F79"/>
    <w:rsid w:val="00536574"/>
    <w:rsid w:val="0060170A"/>
    <w:rsid w:val="00650D5E"/>
    <w:rsid w:val="00674BD6"/>
    <w:rsid w:val="006E268C"/>
    <w:rsid w:val="006F18C7"/>
    <w:rsid w:val="007845B9"/>
    <w:rsid w:val="00986469"/>
    <w:rsid w:val="009B3FBF"/>
    <w:rsid w:val="00B10E22"/>
    <w:rsid w:val="00B349F4"/>
    <w:rsid w:val="00C57E7E"/>
    <w:rsid w:val="00DB3375"/>
    <w:rsid w:val="00E72F64"/>
    <w:rsid w:val="00E90889"/>
    <w:rsid w:val="00E95DF8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7166E9-8F6E-40BE-90AA-AAFC86504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pc</cp:lastModifiedBy>
  <cp:revision>2</cp:revision>
  <dcterms:created xsi:type="dcterms:W3CDTF">2026-03-01T16:30:00Z</dcterms:created>
  <dcterms:modified xsi:type="dcterms:W3CDTF">2026-03-01T16:30:00Z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